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2A1F" w:rsidRDefault="005F35B3">
      <w:pPr>
        <w:rPr>
          <w:rFonts w:ascii="Trebuchet MS" w:hAnsi="Trebuchet MS"/>
          <w:sz w:val="20"/>
          <w:szCs w:val="20"/>
        </w:rPr>
      </w:pPr>
      <w:proofErr w:type="spellStart"/>
      <w:r>
        <w:rPr>
          <w:rFonts w:ascii="Trebuchet MS" w:hAnsi="Trebuchet MS"/>
          <w:sz w:val="20"/>
          <w:szCs w:val="20"/>
        </w:rPr>
        <w:t>Patella</w:t>
      </w:r>
      <w:proofErr w:type="spellEnd"/>
      <w:r>
        <w:rPr>
          <w:rFonts w:ascii="Trebuchet MS" w:hAnsi="Trebuchet MS"/>
          <w:sz w:val="20"/>
          <w:szCs w:val="20"/>
        </w:rPr>
        <w:t xml:space="preserve"> </w:t>
      </w:r>
      <w:proofErr w:type="spellStart"/>
      <w:r>
        <w:rPr>
          <w:rFonts w:ascii="Trebuchet MS" w:hAnsi="Trebuchet MS"/>
          <w:sz w:val="20"/>
          <w:szCs w:val="20"/>
        </w:rPr>
        <w:t>Luxatie</w:t>
      </w:r>
      <w:proofErr w:type="spellEnd"/>
    </w:p>
    <w:p w:rsidR="00A92A1F" w:rsidRDefault="005F35B3">
      <w:pPr>
        <w:rPr>
          <w:rFonts w:ascii="Trebuchet MS" w:hAnsi="Trebuchet MS"/>
          <w:sz w:val="20"/>
          <w:szCs w:val="20"/>
        </w:rPr>
      </w:pPr>
      <w:r>
        <w:rPr>
          <w:rFonts w:ascii="Trebuchet MS" w:hAnsi="Trebuchet MS"/>
          <w:sz w:val="20"/>
          <w:szCs w:val="20"/>
        </w:rPr>
        <w:t xml:space="preserve">Bij een aantal kleinere rassen zoals de Franse </w:t>
      </w:r>
      <w:proofErr w:type="spellStart"/>
      <w:r>
        <w:rPr>
          <w:rFonts w:ascii="Trebuchet MS" w:hAnsi="Trebuchet MS"/>
          <w:sz w:val="20"/>
          <w:szCs w:val="20"/>
        </w:rPr>
        <w:t>Bulldog</w:t>
      </w:r>
      <w:proofErr w:type="spellEnd"/>
      <w:r>
        <w:rPr>
          <w:rFonts w:ascii="Trebuchet MS" w:hAnsi="Trebuchet MS"/>
          <w:sz w:val="20"/>
          <w:szCs w:val="20"/>
        </w:rPr>
        <w:t xml:space="preserve">, de </w:t>
      </w:r>
      <w:proofErr w:type="spellStart"/>
      <w:r>
        <w:rPr>
          <w:rFonts w:ascii="Trebuchet MS" w:hAnsi="Trebuchet MS"/>
          <w:sz w:val="20"/>
          <w:szCs w:val="20"/>
        </w:rPr>
        <w:t>Yorkshire</w:t>
      </w:r>
      <w:proofErr w:type="spellEnd"/>
      <w:r>
        <w:rPr>
          <w:rFonts w:ascii="Trebuchet MS" w:hAnsi="Trebuchet MS"/>
          <w:sz w:val="20"/>
          <w:szCs w:val="20"/>
        </w:rPr>
        <w:t xml:space="preserve"> </w:t>
      </w:r>
      <w:proofErr w:type="spellStart"/>
      <w:r>
        <w:rPr>
          <w:rFonts w:ascii="Trebuchet MS" w:hAnsi="Trebuchet MS"/>
          <w:sz w:val="20"/>
          <w:szCs w:val="20"/>
        </w:rPr>
        <w:t>Terrier</w:t>
      </w:r>
      <w:proofErr w:type="spellEnd"/>
      <w:r>
        <w:rPr>
          <w:rFonts w:ascii="Trebuchet MS" w:hAnsi="Trebuchet MS"/>
          <w:sz w:val="20"/>
          <w:szCs w:val="20"/>
        </w:rPr>
        <w:t xml:space="preserve">, dwergpoedels, de Jack </w:t>
      </w:r>
      <w:proofErr w:type="spellStart"/>
      <w:r>
        <w:rPr>
          <w:rFonts w:ascii="Trebuchet MS" w:hAnsi="Trebuchet MS"/>
          <w:sz w:val="20"/>
          <w:szCs w:val="20"/>
        </w:rPr>
        <w:t>Russell</w:t>
      </w:r>
      <w:proofErr w:type="spellEnd"/>
      <w:r>
        <w:rPr>
          <w:rFonts w:ascii="Trebuchet MS" w:hAnsi="Trebuchet MS"/>
          <w:sz w:val="20"/>
          <w:szCs w:val="20"/>
        </w:rPr>
        <w:t xml:space="preserve"> </w:t>
      </w:r>
      <w:proofErr w:type="spellStart"/>
      <w:r>
        <w:rPr>
          <w:rFonts w:ascii="Trebuchet MS" w:hAnsi="Trebuchet MS"/>
          <w:sz w:val="20"/>
          <w:szCs w:val="20"/>
        </w:rPr>
        <w:t>Terrier</w:t>
      </w:r>
      <w:proofErr w:type="spellEnd"/>
      <w:r>
        <w:rPr>
          <w:rFonts w:ascii="Trebuchet MS" w:hAnsi="Trebuchet MS"/>
          <w:sz w:val="20"/>
          <w:szCs w:val="20"/>
        </w:rPr>
        <w:t xml:space="preserve"> en ook de West </w:t>
      </w:r>
      <w:proofErr w:type="spellStart"/>
      <w:r>
        <w:rPr>
          <w:rFonts w:ascii="Trebuchet MS" w:hAnsi="Trebuchet MS"/>
          <w:sz w:val="20"/>
          <w:szCs w:val="20"/>
        </w:rPr>
        <w:t>Highland</w:t>
      </w:r>
      <w:proofErr w:type="spellEnd"/>
      <w:r>
        <w:rPr>
          <w:rFonts w:ascii="Trebuchet MS" w:hAnsi="Trebuchet MS"/>
          <w:sz w:val="20"/>
          <w:szCs w:val="20"/>
        </w:rPr>
        <w:t xml:space="preserve"> White </w:t>
      </w:r>
      <w:proofErr w:type="spellStart"/>
      <w:r>
        <w:rPr>
          <w:rFonts w:ascii="Trebuchet MS" w:hAnsi="Trebuchet MS"/>
          <w:sz w:val="20"/>
          <w:szCs w:val="20"/>
        </w:rPr>
        <w:t>Terrier</w:t>
      </w:r>
      <w:proofErr w:type="spellEnd"/>
      <w:r>
        <w:rPr>
          <w:rFonts w:ascii="Trebuchet MS" w:hAnsi="Trebuchet MS"/>
          <w:sz w:val="20"/>
          <w:szCs w:val="20"/>
        </w:rPr>
        <w:t xml:space="preserve">, komt een </w:t>
      </w:r>
      <w:r>
        <w:rPr>
          <w:rFonts w:ascii="Trebuchet MS" w:hAnsi="Trebuchet MS"/>
          <w:sz w:val="20"/>
          <w:szCs w:val="20"/>
        </w:rPr>
        <w:t xml:space="preserve">aandoening voor die </w:t>
      </w:r>
      <w:proofErr w:type="spellStart"/>
      <w:r>
        <w:rPr>
          <w:rFonts w:ascii="Trebuchet MS" w:hAnsi="Trebuchet MS"/>
          <w:sz w:val="20"/>
          <w:szCs w:val="20"/>
        </w:rPr>
        <w:t>Patella</w:t>
      </w:r>
      <w:proofErr w:type="spellEnd"/>
      <w:r>
        <w:rPr>
          <w:rFonts w:ascii="Trebuchet MS" w:hAnsi="Trebuchet MS"/>
          <w:sz w:val="20"/>
          <w:szCs w:val="20"/>
        </w:rPr>
        <w:t xml:space="preserve"> </w:t>
      </w:r>
      <w:proofErr w:type="spellStart"/>
      <w:r>
        <w:rPr>
          <w:rFonts w:ascii="Trebuchet MS" w:hAnsi="Trebuchet MS"/>
          <w:sz w:val="20"/>
          <w:szCs w:val="20"/>
        </w:rPr>
        <w:t>Luxatie</w:t>
      </w:r>
      <w:proofErr w:type="spellEnd"/>
      <w:r>
        <w:rPr>
          <w:rFonts w:ascii="Trebuchet MS" w:hAnsi="Trebuchet MS"/>
          <w:sz w:val="20"/>
          <w:szCs w:val="20"/>
        </w:rPr>
        <w:t xml:space="preserve"> heet. De </w:t>
      </w:r>
      <w:proofErr w:type="spellStart"/>
      <w:r>
        <w:rPr>
          <w:rFonts w:ascii="Trebuchet MS" w:hAnsi="Trebuchet MS"/>
          <w:sz w:val="20"/>
          <w:szCs w:val="20"/>
        </w:rPr>
        <w:t>patella</w:t>
      </w:r>
      <w:proofErr w:type="spellEnd"/>
      <w:r>
        <w:rPr>
          <w:rFonts w:ascii="Trebuchet MS" w:hAnsi="Trebuchet MS"/>
          <w:sz w:val="20"/>
          <w:szCs w:val="20"/>
        </w:rPr>
        <w:t xml:space="preserve"> is een sesambeentje in de pees van de </w:t>
      </w:r>
      <w:proofErr w:type="spellStart"/>
      <w:r>
        <w:rPr>
          <w:rFonts w:ascii="Trebuchet MS" w:hAnsi="Trebuchet MS"/>
          <w:sz w:val="20"/>
          <w:szCs w:val="20"/>
        </w:rPr>
        <w:t>Quadriceps</w:t>
      </w:r>
      <w:proofErr w:type="spellEnd"/>
      <w:r>
        <w:rPr>
          <w:rFonts w:ascii="Trebuchet MS" w:hAnsi="Trebuchet MS"/>
          <w:sz w:val="20"/>
          <w:szCs w:val="20"/>
        </w:rPr>
        <w:t xml:space="preserve">, de dijbeenspier aan de voorkant van het dijbeen. Wanneer het been beweegt glijdt de </w:t>
      </w:r>
      <w:proofErr w:type="spellStart"/>
      <w:r>
        <w:rPr>
          <w:rFonts w:ascii="Trebuchet MS" w:hAnsi="Trebuchet MS"/>
          <w:sz w:val="20"/>
          <w:szCs w:val="20"/>
        </w:rPr>
        <w:t>patella</w:t>
      </w:r>
      <w:proofErr w:type="spellEnd"/>
      <w:r>
        <w:rPr>
          <w:rFonts w:ascii="Trebuchet MS" w:hAnsi="Trebuchet MS"/>
          <w:sz w:val="20"/>
          <w:szCs w:val="20"/>
        </w:rPr>
        <w:t xml:space="preserve"> in een gleuf in het dijbeen(de </w:t>
      </w:r>
      <w:proofErr w:type="spellStart"/>
      <w:r>
        <w:rPr>
          <w:rFonts w:ascii="Trebuchet MS" w:hAnsi="Trebuchet MS"/>
          <w:sz w:val="20"/>
          <w:szCs w:val="20"/>
        </w:rPr>
        <w:t>trochlea</w:t>
      </w:r>
      <w:proofErr w:type="spellEnd"/>
      <w:r>
        <w:rPr>
          <w:rFonts w:ascii="Trebuchet MS" w:hAnsi="Trebuchet MS"/>
          <w:sz w:val="20"/>
          <w:szCs w:val="20"/>
        </w:rPr>
        <w:t>). Voor een functionee</w:t>
      </w:r>
      <w:r>
        <w:rPr>
          <w:rFonts w:ascii="Trebuchet MS" w:hAnsi="Trebuchet MS"/>
          <w:sz w:val="20"/>
          <w:szCs w:val="20"/>
        </w:rPr>
        <w:t xml:space="preserve">l kniegewricht is het van belang dat dit glijden naar behoren gebeurt. Als dit niet goed gebeurt, kan het voorkomen dat de </w:t>
      </w:r>
      <w:proofErr w:type="spellStart"/>
      <w:r>
        <w:rPr>
          <w:rFonts w:ascii="Trebuchet MS" w:hAnsi="Trebuchet MS"/>
          <w:sz w:val="20"/>
          <w:szCs w:val="20"/>
        </w:rPr>
        <w:t>patella</w:t>
      </w:r>
      <w:proofErr w:type="spellEnd"/>
      <w:r>
        <w:rPr>
          <w:rFonts w:ascii="Trebuchet MS" w:hAnsi="Trebuchet MS"/>
          <w:sz w:val="20"/>
          <w:szCs w:val="20"/>
        </w:rPr>
        <w:t xml:space="preserve"> uit de gleuf schiet. We spreken dan van </w:t>
      </w:r>
      <w:proofErr w:type="spellStart"/>
      <w:r>
        <w:rPr>
          <w:rFonts w:ascii="Trebuchet MS" w:hAnsi="Trebuchet MS"/>
          <w:sz w:val="20"/>
          <w:szCs w:val="20"/>
        </w:rPr>
        <w:t>Patella</w:t>
      </w:r>
      <w:proofErr w:type="spellEnd"/>
      <w:r>
        <w:rPr>
          <w:rFonts w:ascii="Trebuchet MS" w:hAnsi="Trebuchet MS"/>
          <w:sz w:val="20"/>
          <w:szCs w:val="20"/>
        </w:rPr>
        <w:t xml:space="preserve"> </w:t>
      </w:r>
      <w:proofErr w:type="spellStart"/>
      <w:r>
        <w:rPr>
          <w:rFonts w:ascii="Trebuchet MS" w:hAnsi="Trebuchet MS"/>
          <w:sz w:val="20"/>
          <w:szCs w:val="20"/>
        </w:rPr>
        <w:t>Luxatie</w:t>
      </w:r>
      <w:proofErr w:type="spellEnd"/>
      <w:r>
        <w:rPr>
          <w:rFonts w:ascii="Trebuchet MS" w:hAnsi="Trebuchet MS"/>
          <w:sz w:val="20"/>
          <w:szCs w:val="20"/>
        </w:rPr>
        <w:t xml:space="preserve">. We zien dan bij de hond een </w:t>
      </w:r>
      <w:proofErr w:type="spellStart"/>
      <w:r>
        <w:rPr>
          <w:rFonts w:ascii="Trebuchet MS" w:hAnsi="Trebuchet MS"/>
          <w:sz w:val="20"/>
          <w:szCs w:val="20"/>
        </w:rPr>
        <w:t>huppeltje</w:t>
      </w:r>
      <w:proofErr w:type="spellEnd"/>
      <w:r>
        <w:rPr>
          <w:rFonts w:ascii="Trebuchet MS" w:hAnsi="Trebuchet MS"/>
          <w:sz w:val="20"/>
          <w:szCs w:val="20"/>
        </w:rPr>
        <w:t>, optrekken van de achterpoot o</w:t>
      </w:r>
      <w:r>
        <w:rPr>
          <w:rFonts w:ascii="Trebuchet MS" w:hAnsi="Trebuchet MS"/>
          <w:sz w:val="20"/>
          <w:szCs w:val="20"/>
        </w:rPr>
        <w:t xml:space="preserve">f door de knie zakken. De oorzaak kan zowel erfelijk zijn als ontstaan door milieufactoren( </w:t>
      </w:r>
      <w:proofErr w:type="spellStart"/>
      <w:r>
        <w:rPr>
          <w:rFonts w:ascii="Trebuchet MS" w:hAnsi="Trebuchet MS"/>
          <w:sz w:val="20"/>
          <w:szCs w:val="20"/>
        </w:rPr>
        <w:t>bijv.trauma</w:t>
      </w:r>
      <w:proofErr w:type="spellEnd"/>
      <w:r>
        <w:rPr>
          <w:rFonts w:ascii="Trebuchet MS" w:hAnsi="Trebuchet MS"/>
          <w:sz w:val="20"/>
          <w:szCs w:val="20"/>
        </w:rPr>
        <w:t>).</w:t>
      </w:r>
    </w:p>
    <w:p w:rsidR="00A92A1F" w:rsidRDefault="005F35B3">
      <w:pPr>
        <w:rPr>
          <w:rFonts w:ascii="Trebuchet MS" w:hAnsi="Trebuchet MS"/>
          <w:sz w:val="20"/>
          <w:szCs w:val="20"/>
        </w:rPr>
      </w:pPr>
      <w:r>
        <w:rPr>
          <w:rFonts w:ascii="Trebuchet MS" w:hAnsi="Trebuchet MS"/>
          <w:sz w:val="20"/>
          <w:szCs w:val="20"/>
        </w:rPr>
        <w:t xml:space="preserve">We kunnen </w:t>
      </w:r>
      <w:proofErr w:type="spellStart"/>
      <w:r>
        <w:rPr>
          <w:rFonts w:ascii="Trebuchet MS" w:hAnsi="Trebuchet MS"/>
          <w:sz w:val="20"/>
          <w:szCs w:val="20"/>
        </w:rPr>
        <w:t>Patella</w:t>
      </w:r>
      <w:proofErr w:type="spellEnd"/>
      <w:r>
        <w:rPr>
          <w:rFonts w:ascii="Trebuchet MS" w:hAnsi="Trebuchet MS"/>
          <w:sz w:val="20"/>
          <w:szCs w:val="20"/>
        </w:rPr>
        <w:t xml:space="preserve"> </w:t>
      </w:r>
      <w:proofErr w:type="spellStart"/>
      <w:r>
        <w:rPr>
          <w:rFonts w:ascii="Trebuchet MS" w:hAnsi="Trebuchet MS"/>
          <w:sz w:val="20"/>
          <w:szCs w:val="20"/>
        </w:rPr>
        <w:t>Luxatie</w:t>
      </w:r>
      <w:proofErr w:type="spellEnd"/>
      <w:r>
        <w:rPr>
          <w:rFonts w:ascii="Trebuchet MS" w:hAnsi="Trebuchet MS"/>
          <w:sz w:val="20"/>
          <w:szCs w:val="20"/>
        </w:rPr>
        <w:t xml:space="preserve"> in vier graden onderverdelen;</w:t>
      </w:r>
    </w:p>
    <w:p w:rsidR="00A92A1F" w:rsidRDefault="005F35B3">
      <w:pPr>
        <w:rPr>
          <w:rFonts w:ascii="Trebuchet MS" w:hAnsi="Trebuchet MS"/>
          <w:sz w:val="20"/>
          <w:szCs w:val="20"/>
        </w:rPr>
      </w:pPr>
      <w:r>
        <w:rPr>
          <w:rFonts w:ascii="Trebuchet MS" w:hAnsi="Trebuchet MS"/>
          <w:sz w:val="20"/>
          <w:szCs w:val="20"/>
        </w:rPr>
        <w:t xml:space="preserve">Graad 1; incidenteel </w:t>
      </w:r>
      <w:proofErr w:type="spellStart"/>
      <w:r>
        <w:rPr>
          <w:rFonts w:ascii="Trebuchet MS" w:hAnsi="Trebuchet MS"/>
          <w:sz w:val="20"/>
          <w:szCs w:val="20"/>
        </w:rPr>
        <w:t>luxeert</w:t>
      </w:r>
      <w:proofErr w:type="spellEnd"/>
      <w:r>
        <w:rPr>
          <w:rFonts w:ascii="Trebuchet MS" w:hAnsi="Trebuchet MS"/>
          <w:sz w:val="20"/>
          <w:szCs w:val="20"/>
        </w:rPr>
        <w:t xml:space="preserve"> de </w:t>
      </w:r>
      <w:proofErr w:type="spellStart"/>
      <w:r>
        <w:rPr>
          <w:rFonts w:ascii="Trebuchet MS" w:hAnsi="Trebuchet MS"/>
          <w:sz w:val="20"/>
          <w:szCs w:val="20"/>
        </w:rPr>
        <w:t>patella</w:t>
      </w:r>
      <w:proofErr w:type="spellEnd"/>
      <w:r>
        <w:rPr>
          <w:rFonts w:ascii="Trebuchet MS" w:hAnsi="Trebuchet MS"/>
          <w:sz w:val="20"/>
          <w:szCs w:val="20"/>
        </w:rPr>
        <w:t xml:space="preserve"> en springt bij het strekken van het been terug in de g</w:t>
      </w:r>
      <w:r>
        <w:rPr>
          <w:rFonts w:ascii="Trebuchet MS" w:hAnsi="Trebuchet MS"/>
          <w:sz w:val="20"/>
          <w:szCs w:val="20"/>
        </w:rPr>
        <w:t xml:space="preserve">leuf.  Bij rotatie van het scheenbeen kan de </w:t>
      </w:r>
      <w:proofErr w:type="spellStart"/>
      <w:r>
        <w:rPr>
          <w:rFonts w:ascii="Trebuchet MS" w:hAnsi="Trebuchet MS"/>
          <w:sz w:val="20"/>
          <w:szCs w:val="20"/>
        </w:rPr>
        <w:t>patella</w:t>
      </w:r>
      <w:proofErr w:type="spellEnd"/>
      <w:r>
        <w:rPr>
          <w:rFonts w:ascii="Trebuchet MS" w:hAnsi="Trebuchet MS"/>
          <w:sz w:val="20"/>
          <w:szCs w:val="20"/>
        </w:rPr>
        <w:t xml:space="preserve"> met de hand </w:t>
      </w:r>
      <w:proofErr w:type="spellStart"/>
      <w:r>
        <w:rPr>
          <w:rFonts w:ascii="Trebuchet MS" w:hAnsi="Trebuchet MS"/>
          <w:sz w:val="20"/>
          <w:szCs w:val="20"/>
        </w:rPr>
        <w:t>geluxeerd</w:t>
      </w:r>
      <w:proofErr w:type="spellEnd"/>
      <w:r>
        <w:rPr>
          <w:rFonts w:ascii="Trebuchet MS" w:hAnsi="Trebuchet MS"/>
          <w:sz w:val="20"/>
          <w:szCs w:val="20"/>
        </w:rPr>
        <w:t xml:space="preserve"> worden.</w:t>
      </w:r>
    </w:p>
    <w:p w:rsidR="00A92A1F" w:rsidRDefault="005F35B3">
      <w:pPr>
        <w:rPr>
          <w:rFonts w:ascii="Trebuchet MS" w:hAnsi="Trebuchet MS"/>
          <w:sz w:val="20"/>
          <w:szCs w:val="20"/>
        </w:rPr>
      </w:pPr>
      <w:r>
        <w:rPr>
          <w:rFonts w:ascii="Trebuchet MS" w:hAnsi="Trebuchet MS"/>
          <w:sz w:val="20"/>
          <w:szCs w:val="20"/>
        </w:rPr>
        <w:t xml:space="preserve">Graad 2; regelmatig optredende </w:t>
      </w:r>
      <w:proofErr w:type="spellStart"/>
      <w:r>
        <w:rPr>
          <w:rFonts w:ascii="Trebuchet MS" w:hAnsi="Trebuchet MS"/>
          <w:sz w:val="20"/>
          <w:szCs w:val="20"/>
        </w:rPr>
        <w:t>luxatie</w:t>
      </w:r>
      <w:proofErr w:type="spellEnd"/>
      <w:r>
        <w:rPr>
          <w:rFonts w:ascii="Trebuchet MS" w:hAnsi="Trebuchet MS"/>
          <w:sz w:val="20"/>
          <w:szCs w:val="20"/>
        </w:rPr>
        <w:t xml:space="preserve"> met duidelijke klachten. De </w:t>
      </w:r>
      <w:proofErr w:type="spellStart"/>
      <w:r>
        <w:rPr>
          <w:rFonts w:ascii="Trebuchet MS" w:hAnsi="Trebuchet MS"/>
          <w:sz w:val="20"/>
          <w:szCs w:val="20"/>
        </w:rPr>
        <w:t>patella</w:t>
      </w:r>
      <w:proofErr w:type="spellEnd"/>
      <w:r>
        <w:rPr>
          <w:rFonts w:ascii="Trebuchet MS" w:hAnsi="Trebuchet MS"/>
          <w:sz w:val="20"/>
          <w:szCs w:val="20"/>
        </w:rPr>
        <w:t xml:space="preserve"> komt zonder hulp terug in de gleuf.</w:t>
      </w:r>
    </w:p>
    <w:p w:rsidR="00A92A1F" w:rsidRDefault="005F35B3">
      <w:pPr>
        <w:rPr>
          <w:rFonts w:ascii="Trebuchet MS" w:hAnsi="Trebuchet MS"/>
          <w:sz w:val="20"/>
          <w:szCs w:val="20"/>
        </w:rPr>
      </w:pPr>
      <w:r>
        <w:rPr>
          <w:rFonts w:ascii="Trebuchet MS" w:hAnsi="Trebuchet MS"/>
          <w:sz w:val="20"/>
          <w:szCs w:val="20"/>
        </w:rPr>
        <w:t xml:space="preserve">Graad 3; continue aanwezige </w:t>
      </w:r>
      <w:proofErr w:type="spellStart"/>
      <w:r>
        <w:rPr>
          <w:rFonts w:ascii="Trebuchet MS" w:hAnsi="Trebuchet MS"/>
          <w:sz w:val="20"/>
          <w:szCs w:val="20"/>
        </w:rPr>
        <w:t>Patella</w:t>
      </w:r>
      <w:proofErr w:type="spellEnd"/>
      <w:r>
        <w:rPr>
          <w:rFonts w:ascii="Trebuchet MS" w:hAnsi="Trebuchet MS"/>
          <w:sz w:val="20"/>
          <w:szCs w:val="20"/>
        </w:rPr>
        <w:t xml:space="preserve"> </w:t>
      </w:r>
      <w:proofErr w:type="spellStart"/>
      <w:r>
        <w:rPr>
          <w:rFonts w:ascii="Trebuchet MS" w:hAnsi="Trebuchet MS"/>
          <w:sz w:val="20"/>
          <w:szCs w:val="20"/>
        </w:rPr>
        <w:t>Luxatie</w:t>
      </w:r>
      <w:proofErr w:type="spellEnd"/>
      <w:r>
        <w:rPr>
          <w:rFonts w:ascii="Trebuchet MS" w:hAnsi="Trebuchet MS"/>
          <w:sz w:val="20"/>
          <w:szCs w:val="20"/>
        </w:rPr>
        <w:t>, waarbij terugplaa</w:t>
      </w:r>
      <w:r>
        <w:rPr>
          <w:rFonts w:ascii="Trebuchet MS" w:hAnsi="Trebuchet MS"/>
          <w:sz w:val="20"/>
          <w:szCs w:val="20"/>
        </w:rPr>
        <w:t xml:space="preserve">tsing van de </w:t>
      </w:r>
      <w:proofErr w:type="spellStart"/>
      <w:r>
        <w:rPr>
          <w:rFonts w:ascii="Trebuchet MS" w:hAnsi="Trebuchet MS"/>
          <w:sz w:val="20"/>
          <w:szCs w:val="20"/>
        </w:rPr>
        <w:t>patella</w:t>
      </w:r>
      <w:proofErr w:type="spellEnd"/>
      <w:r>
        <w:rPr>
          <w:rFonts w:ascii="Trebuchet MS" w:hAnsi="Trebuchet MS"/>
          <w:sz w:val="20"/>
          <w:szCs w:val="20"/>
        </w:rPr>
        <w:t xml:space="preserve"> met de hand mogelijk is.</w:t>
      </w:r>
    </w:p>
    <w:p w:rsidR="00A92A1F" w:rsidRDefault="005F35B3">
      <w:pPr>
        <w:rPr>
          <w:rFonts w:ascii="Trebuchet MS" w:hAnsi="Trebuchet MS"/>
          <w:sz w:val="20"/>
          <w:szCs w:val="20"/>
        </w:rPr>
      </w:pPr>
      <w:r>
        <w:rPr>
          <w:rFonts w:ascii="Trebuchet MS" w:hAnsi="Trebuchet MS"/>
          <w:sz w:val="20"/>
          <w:szCs w:val="20"/>
        </w:rPr>
        <w:t xml:space="preserve">Graad 4; continue aanwezige </w:t>
      </w:r>
      <w:proofErr w:type="spellStart"/>
      <w:r>
        <w:rPr>
          <w:rFonts w:ascii="Trebuchet MS" w:hAnsi="Trebuchet MS"/>
          <w:sz w:val="20"/>
          <w:szCs w:val="20"/>
        </w:rPr>
        <w:t>Patella</w:t>
      </w:r>
      <w:proofErr w:type="spellEnd"/>
      <w:r>
        <w:rPr>
          <w:rFonts w:ascii="Trebuchet MS" w:hAnsi="Trebuchet MS"/>
          <w:sz w:val="20"/>
          <w:szCs w:val="20"/>
        </w:rPr>
        <w:t xml:space="preserve"> </w:t>
      </w:r>
      <w:proofErr w:type="spellStart"/>
      <w:r>
        <w:rPr>
          <w:rFonts w:ascii="Trebuchet MS" w:hAnsi="Trebuchet MS"/>
          <w:sz w:val="20"/>
          <w:szCs w:val="20"/>
        </w:rPr>
        <w:t>Luxatie</w:t>
      </w:r>
      <w:proofErr w:type="spellEnd"/>
      <w:r>
        <w:rPr>
          <w:rFonts w:ascii="Trebuchet MS" w:hAnsi="Trebuchet MS"/>
          <w:sz w:val="20"/>
          <w:szCs w:val="20"/>
        </w:rPr>
        <w:t>, waarbij terugplaatsing met de hand niet mogelijk is.</w:t>
      </w:r>
    </w:p>
    <w:p w:rsidR="00A92A1F" w:rsidRDefault="005F35B3">
      <w:pPr>
        <w:rPr>
          <w:rFonts w:ascii="Trebuchet MS" w:hAnsi="Trebuchet MS"/>
          <w:sz w:val="20"/>
          <w:szCs w:val="20"/>
        </w:rPr>
      </w:pPr>
      <w:r>
        <w:rPr>
          <w:rFonts w:ascii="Trebuchet MS" w:hAnsi="Trebuchet MS"/>
          <w:sz w:val="20"/>
          <w:szCs w:val="20"/>
        </w:rPr>
        <w:t xml:space="preserve">Constructiefouten in de bouw van het achterbeen kunnen bijdragen aan het ontstaan van </w:t>
      </w:r>
      <w:proofErr w:type="spellStart"/>
      <w:r>
        <w:rPr>
          <w:rFonts w:ascii="Trebuchet MS" w:hAnsi="Trebuchet MS"/>
          <w:sz w:val="20"/>
          <w:szCs w:val="20"/>
        </w:rPr>
        <w:t>Patella</w:t>
      </w:r>
      <w:proofErr w:type="spellEnd"/>
      <w:r>
        <w:rPr>
          <w:rFonts w:ascii="Trebuchet MS" w:hAnsi="Trebuchet MS"/>
          <w:sz w:val="20"/>
          <w:szCs w:val="20"/>
        </w:rPr>
        <w:t xml:space="preserve"> </w:t>
      </w:r>
      <w:proofErr w:type="spellStart"/>
      <w:r>
        <w:rPr>
          <w:rFonts w:ascii="Trebuchet MS" w:hAnsi="Trebuchet MS"/>
          <w:sz w:val="20"/>
          <w:szCs w:val="20"/>
        </w:rPr>
        <w:t>Luxatie</w:t>
      </w:r>
      <w:proofErr w:type="spellEnd"/>
      <w:r>
        <w:rPr>
          <w:rFonts w:ascii="Trebuchet MS" w:hAnsi="Trebuchet MS"/>
          <w:sz w:val="20"/>
          <w:szCs w:val="20"/>
        </w:rPr>
        <w:t>. Hieronder</w:t>
      </w:r>
      <w:r>
        <w:rPr>
          <w:rFonts w:ascii="Trebuchet MS" w:hAnsi="Trebuchet MS"/>
          <w:sz w:val="20"/>
          <w:szCs w:val="20"/>
        </w:rPr>
        <w:t xml:space="preserve"> vallen; </w:t>
      </w:r>
      <w:proofErr w:type="spellStart"/>
      <w:r>
        <w:rPr>
          <w:rFonts w:ascii="Trebuchet MS" w:hAnsi="Trebuchet MS"/>
          <w:sz w:val="20"/>
          <w:szCs w:val="20"/>
        </w:rPr>
        <w:t>o-benige</w:t>
      </w:r>
      <w:proofErr w:type="spellEnd"/>
      <w:r>
        <w:rPr>
          <w:rFonts w:ascii="Trebuchet MS" w:hAnsi="Trebuchet MS"/>
          <w:sz w:val="20"/>
          <w:szCs w:val="20"/>
        </w:rPr>
        <w:t xml:space="preserve"> stand van de achterbenen, ondiepe </w:t>
      </w:r>
      <w:proofErr w:type="spellStart"/>
      <w:r>
        <w:rPr>
          <w:rFonts w:ascii="Trebuchet MS" w:hAnsi="Trebuchet MS"/>
          <w:sz w:val="20"/>
          <w:szCs w:val="20"/>
        </w:rPr>
        <w:t>trochlea-groef</w:t>
      </w:r>
      <w:proofErr w:type="spellEnd"/>
      <w:r>
        <w:rPr>
          <w:rFonts w:ascii="Trebuchet MS" w:hAnsi="Trebuchet MS"/>
          <w:sz w:val="20"/>
          <w:szCs w:val="20"/>
        </w:rPr>
        <w:t xml:space="preserve">, matige </w:t>
      </w:r>
      <w:proofErr w:type="spellStart"/>
      <w:r>
        <w:rPr>
          <w:rFonts w:ascii="Trebuchet MS" w:hAnsi="Trebuchet MS"/>
          <w:sz w:val="20"/>
          <w:szCs w:val="20"/>
        </w:rPr>
        <w:t>kniehoeking</w:t>
      </w:r>
      <w:proofErr w:type="spellEnd"/>
      <w:r>
        <w:rPr>
          <w:rFonts w:ascii="Trebuchet MS" w:hAnsi="Trebuchet MS"/>
          <w:sz w:val="20"/>
          <w:szCs w:val="20"/>
        </w:rPr>
        <w:t>,  naar binnen geplaatste achtervoeten.</w:t>
      </w:r>
    </w:p>
    <w:p w:rsidR="00A92A1F" w:rsidRDefault="005F35B3">
      <w:pPr>
        <w:rPr>
          <w:rFonts w:ascii="Trebuchet MS" w:hAnsi="Trebuchet MS"/>
          <w:sz w:val="20"/>
          <w:szCs w:val="20"/>
        </w:rPr>
      </w:pPr>
      <w:r>
        <w:rPr>
          <w:rFonts w:ascii="Trebuchet MS" w:hAnsi="Trebuchet MS"/>
          <w:sz w:val="20"/>
          <w:szCs w:val="20"/>
        </w:rPr>
        <w:t xml:space="preserve">De behandeling ligt aan de klachten die het dier ervaart. Een operatie waarbij de </w:t>
      </w:r>
      <w:proofErr w:type="spellStart"/>
      <w:r>
        <w:rPr>
          <w:rFonts w:ascii="Trebuchet MS" w:hAnsi="Trebuchet MS"/>
          <w:sz w:val="20"/>
          <w:szCs w:val="20"/>
        </w:rPr>
        <w:t>trochlea</w:t>
      </w:r>
      <w:proofErr w:type="spellEnd"/>
      <w:r>
        <w:rPr>
          <w:rFonts w:ascii="Trebuchet MS" w:hAnsi="Trebuchet MS"/>
          <w:sz w:val="20"/>
          <w:szCs w:val="20"/>
        </w:rPr>
        <w:t xml:space="preserve"> wordt verdiept en de aanhechting van de</w:t>
      </w:r>
      <w:r>
        <w:rPr>
          <w:rFonts w:ascii="Trebuchet MS" w:hAnsi="Trebuchet MS"/>
          <w:sz w:val="20"/>
          <w:szCs w:val="20"/>
        </w:rPr>
        <w:t xml:space="preserve"> kniepees wordt verplaatst kan door een gespecialiseerde dierenarts worden uitgevoerd.</w:t>
      </w:r>
    </w:p>
    <w:p w:rsidR="00A92A1F" w:rsidRDefault="005F35B3">
      <w:pPr>
        <w:rPr>
          <w:rFonts w:ascii="Trebuchet MS" w:hAnsi="Trebuchet MS"/>
          <w:sz w:val="20"/>
          <w:szCs w:val="20"/>
        </w:rPr>
      </w:pPr>
      <w:r>
        <w:rPr>
          <w:rFonts w:ascii="Trebuchet MS" w:hAnsi="Trebuchet MS"/>
          <w:sz w:val="20"/>
          <w:szCs w:val="20"/>
        </w:rPr>
        <w:t xml:space="preserve">Fokken met honden met </w:t>
      </w:r>
      <w:proofErr w:type="spellStart"/>
      <w:r>
        <w:rPr>
          <w:rFonts w:ascii="Trebuchet MS" w:hAnsi="Trebuchet MS"/>
          <w:sz w:val="20"/>
          <w:szCs w:val="20"/>
        </w:rPr>
        <w:t>Patella</w:t>
      </w:r>
      <w:proofErr w:type="spellEnd"/>
      <w:r>
        <w:rPr>
          <w:rFonts w:ascii="Trebuchet MS" w:hAnsi="Trebuchet MS"/>
          <w:sz w:val="20"/>
          <w:szCs w:val="20"/>
        </w:rPr>
        <w:t xml:space="preserve"> </w:t>
      </w:r>
      <w:proofErr w:type="spellStart"/>
      <w:r>
        <w:rPr>
          <w:rFonts w:ascii="Trebuchet MS" w:hAnsi="Trebuchet MS"/>
          <w:sz w:val="20"/>
          <w:szCs w:val="20"/>
        </w:rPr>
        <w:t>Luxatie</w:t>
      </w:r>
      <w:proofErr w:type="spellEnd"/>
      <w:r>
        <w:rPr>
          <w:rFonts w:ascii="Trebuchet MS" w:hAnsi="Trebuchet MS"/>
          <w:sz w:val="20"/>
          <w:szCs w:val="20"/>
        </w:rPr>
        <w:t xml:space="preserve"> wordt niet aangeraden. Een, aan een lichte vorm van </w:t>
      </w:r>
      <w:proofErr w:type="spellStart"/>
      <w:r>
        <w:rPr>
          <w:rFonts w:ascii="Trebuchet MS" w:hAnsi="Trebuchet MS"/>
          <w:sz w:val="20"/>
          <w:szCs w:val="20"/>
        </w:rPr>
        <w:t>Patella</w:t>
      </w:r>
      <w:proofErr w:type="spellEnd"/>
      <w:r>
        <w:rPr>
          <w:rFonts w:ascii="Trebuchet MS" w:hAnsi="Trebuchet MS"/>
          <w:sz w:val="20"/>
          <w:szCs w:val="20"/>
        </w:rPr>
        <w:t xml:space="preserve"> </w:t>
      </w:r>
      <w:proofErr w:type="spellStart"/>
      <w:r>
        <w:rPr>
          <w:rFonts w:ascii="Trebuchet MS" w:hAnsi="Trebuchet MS"/>
          <w:sz w:val="20"/>
          <w:szCs w:val="20"/>
        </w:rPr>
        <w:t>Luxatie</w:t>
      </w:r>
      <w:proofErr w:type="spellEnd"/>
      <w:r>
        <w:rPr>
          <w:rFonts w:ascii="Trebuchet MS" w:hAnsi="Trebuchet MS"/>
          <w:sz w:val="20"/>
          <w:szCs w:val="20"/>
        </w:rPr>
        <w:t xml:space="preserve"> lijdende, hond kan men nog wel paren aan een hond die geheel vr</w:t>
      </w:r>
      <w:r>
        <w:rPr>
          <w:rFonts w:ascii="Trebuchet MS" w:hAnsi="Trebuchet MS"/>
          <w:sz w:val="20"/>
          <w:szCs w:val="20"/>
        </w:rPr>
        <w:t xml:space="preserve">ij is van </w:t>
      </w:r>
      <w:proofErr w:type="spellStart"/>
      <w:r>
        <w:rPr>
          <w:rFonts w:ascii="Trebuchet MS" w:hAnsi="Trebuchet MS"/>
          <w:sz w:val="20"/>
          <w:szCs w:val="20"/>
        </w:rPr>
        <w:t>Patella</w:t>
      </w:r>
      <w:proofErr w:type="spellEnd"/>
      <w:r>
        <w:rPr>
          <w:rFonts w:ascii="Trebuchet MS" w:hAnsi="Trebuchet MS"/>
          <w:sz w:val="20"/>
          <w:szCs w:val="20"/>
        </w:rPr>
        <w:t xml:space="preserve"> </w:t>
      </w:r>
      <w:proofErr w:type="spellStart"/>
      <w:r>
        <w:rPr>
          <w:rFonts w:ascii="Trebuchet MS" w:hAnsi="Trebuchet MS"/>
          <w:sz w:val="20"/>
          <w:szCs w:val="20"/>
        </w:rPr>
        <w:t>Luxatie</w:t>
      </w:r>
      <w:proofErr w:type="spellEnd"/>
      <w:r>
        <w:rPr>
          <w:rFonts w:ascii="Trebuchet MS" w:hAnsi="Trebuchet MS"/>
          <w:sz w:val="20"/>
          <w:szCs w:val="20"/>
        </w:rPr>
        <w:t xml:space="preserve">. Men zal de nakomelingen in ieder geval moeten testen op de afwijking. Met honden met </w:t>
      </w:r>
      <w:proofErr w:type="spellStart"/>
      <w:r>
        <w:rPr>
          <w:rFonts w:ascii="Trebuchet MS" w:hAnsi="Trebuchet MS"/>
          <w:sz w:val="20"/>
          <w:szCs w:val="20"/>
        </w:rPr>
        <w:t>Patella</w:t>
      </w:r>
      <w:proofErr w:type="spellEnd"/>
      <w:r>
        <w:rPr>
          <w:rFonts w:ascii="Trebuchet MS" w:hAnsi="Trebuchet MS"/>
          <w:sz w:val="20"/>
          <w:szCs w:val="20"/>
        </w:rPr>
        <w:t xml:space="preserve"> </w:t>
      </w:r>
      <w:proofErr w:type="spellStart"/>
      <w:r>
        <w:rPr>
          <w:rFonts w:ascii="Trebuchet MS" w:hAnsi="Trebuchet MS"/>
          <w:sz w:val="20"/>
          <w:szCs w:val="20"/>
        </w:rPr>
        <w:t>Luxatie</w:t>
      </w:r>
      <w:proofErr w:type="spellEnd"/>
      <w:r>
        <w:rPr>
          <w:rFonts w:ascii="Trebuchet MS" w:hAnsi="Trebuchet MS"/>
          <w:sz w:val="20"/>
          <w:szCs w:val="20"/>
        </w:rPr>
        <w:t xml:space="preserve"> vanaf graad 2 en hoger kan beter niet gefokt worden. Dit alles geldt natuurlijk voor de erfelijke vorm en niet voor honden die </w:t>
      </w:r>
      <w:proofErr w:type="spellStart"/>
      <w:r>
        <w:rPr>
          <w:rFonts w:ascii="Trebuchet MS" w:hAnsi="Trebuchet MS"/>
          <w:sz w:val="20"/>
          <w:szCs w:val="20"/>
        </w:rPr>
        <w:t>P</w:t>
      </w:r>
      <w:r>
        <w:rPr>
          <w:rFonts w:ascii="Trebuchet MS" w:hAnsi="Trebuchet MS"/>
          <w:sz w:val="20"/>
          <w:szCs w:val="20"/>
        </w:rPr>
        <w:t>atella</w:t>
      </w:r>
      <w:proofErr w:type="spellEnd"/>
      <w:r>
        <w:rPr>
          <w:rFonts w:ascii="Trebuchet MS" w:hAnsi="Trebuchet MS"/>
          <w:sz w:val="20"/>
          <w:szCs w:val="20"/>
        </w:rPr>
        <w:t xml:space="preserve"> </w:t>
      </w:r>
      <w:proofErr w:type="spellStart"/>
      <w:r>
        <w:rPr>
          <w:rFonts w:ascii="Trebuchet MS" w:hAnsi="Trebuchet MS"/>
          <w:sz w:val="20"/>
          <w:szCs w:val="20"/>
        </w:rPr>
        <w:t>Luxatie</w:t>
      </w:r>
      <w:proofErr w:type="spellEnd"/>
      <w:r>
        <w:rPr>
          <w:rFonts w:ascii="Trebuchet MS" w:hAnsi="Trebuchet MS"/>
          <w:sz w:val="20"/>
          <w:szCs w:val="20"/>
        </w:rPr>
        <w:t xml:space="preserve"> verkregen hebben door bijv. een trauma of door te veel, verkeerde beweging in de groeifase. Tevens kunnen we </w:t>
      </w:r>
      <w:proofErr w:type="spellStart"/>
      <w:r>
        <w:rPr>
          <w:rFonts w:ascii="Trebuchet MS" w:hAnsi="Trebuchet MS"/>
          <w:sz w:val="20"/>
          <w:szCs w:val="20"/>
        </w:rPr>
        <w:t>Patella</w:t>
      </w:r>
      <w:proofErr w:type="spellEnd"/>
      <w:r>
        <w:rPr>
          <w:rFonts w:ascii="Trebuchet MS" w:hAnsi="Trebuchet MS"/>
          <w:sz w:val="20"/>
          <w:szCs w:val="20"/>
        </w:rPr>
        <w:t xml:space="preserve"> </w:t>
      </w:r>
      <w:proofErr w:type="spellStart"/>
      <w:r>
        <w:rPr>
          <w:rFonts w:ascii="Trebuchet MS" w:hAnsi="Trebuchet MS"/>
          <w:sz w:val="20"/>
          <w:szCs w:val="20"/>
        </w:rPr>
        <w:t>Luxatie</w:t>
      </w:r>
      <w:proofErr w:type="spellEnd"/>
      <w:r>
        <w:rPr>
          <w:rFonts w:ascii="Trebuchet MS" w:hAnsi="Trebuchet MS"/>
          <w:sz w:val="20"/>
          <w:szCs w:val="20"/>
        </w:rPr>
        <w:t xml:space="preserve"> terugdringen door in de fokkerij te selecteren op voldoende </w:t>
      </w:r>
      <w:proofErr w:type="spellStart"/>
      <w:r>
        <w:rPr>
          <w:rFonts w:ascii="Trebuchet MS" w:hAnsi="Trebuchet MS"/>
          <w:sz w:val="20"/>
          <w:szCs w:val="20"/>
        </w:rPr>
        <w:t>hoeking</w:t>
      </w:r>
      <w:proofErr w:type="spellEnd"/>
      <w:r>
        <w:rPr>
          <w:rFonts w:ascii="Trebuchet MS" w:hAnsi="Trebuchet MS"/>
          <w:sz w:val="20"/>
          <w:szCs w:val="20"/>
        </w:rPr>
        <w:t xml:space="preserve"> in de achterhand, een rechte beenstand en een ju</w:t>
      </w:r>
      <w:r>
        <w:rPr>
          <w:rFonts w:ascii="Trebuchet MS" w:hAnsi="Trebuchet MS"/>
          <w:sz w:val="20"/>
          <w:szCs w:val="20"/>
        </w:rPr>
        <w:t xml:space="preserve">iste stand van de achtervoeten. </w:t>
      </w:r>
    </w:p>
    <w:p w:rsidR="00A92A1F" w:rsidRDefault="005F35B3">
      <w:r>
        <w:rPr>
          <w:rFonts w:ascii="Trebuchet MS" w:hAnsi="Trebuchet MS"/>
          <w:sz w:val="20"/>
          <w:szCs w:val="20"/>
        </w:rPr>
        <w:t xml:space="preserve">Onderzoek door een orthopedisch dierenarts is aan te bevelen vanaf de leeftijd van 12 maanden, dus al de hond enigszins uitgegroeid is. Bij teven kunnen door hormoonwisselingen veranderingen plaatsvinden in de spanning van </w:t>
      </w:r>
      <w:r>
        <w:rPr>
          <w:rFonts w:ascii="Trebuchet MS" w:hAnsi="Trebuchet MS"/>
          <w:sz w:val="20"/>
          <w:szCs w:val="20"/>
        </w:rPr>
        <w:t xml:space="preserve">pezen en spieren. Het is dus aan te bevelen, een </w:t>
      </w:r>
      <w:proofErr w:type="spellStart"/>
      <w:r>
        <w:rPr>
          <w:rFonts w:ascii="Trebuchet MS" w:hAnsi="Trebuchet MS"/>
          <w:sz w:val="20"/>
          <w:szCs w:val="20"/>
        </w:rPr>
        <w:t>teef</w:t>
      </w:r>
      <w:proofErr w:type="spellEnd"/>
      <w:r>
        <w:rPr>
          <w:rFonts w:ascii="Trebuchet MS" w:hAnsi="Trebuchet MS"/>
          <w:sz w:val="20"/>
          <w:szCs w:val="20"/>
        </w:rPr>
        <w:t xml:space="preserve"> niet rond de loopsheid te laten testen.</w:t>
      </w:r>
    </w:p>
    <w:sectPr w:rsidR="00A92A1F" w:rsidSect="00A92A1F">
      <w:pgSz w:w="11906" w:h="16838"/>
      <w:pgMar w:top="1417" w:right="1417" w:bottom="1417" w:left="1417"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F35B3" w:rsidRDefault="005F35B3" w:rsidP="00A92A1F">
      <w:pPr>
        <w:spacing w:after="0" w:line="240" w:lineRule="auto"/>
      </w:pPr>
      <w:r>
        <w:separator/>
      </w:r>
    </w:p>
  </w:endnote>
  <w:endnote w:type="continuationSeparator" w:id="0">
    <w:p w:rsidR="005F35B3" w:rsidRDefault="005F35B3" w:rsidP="00A92A1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F35B3" w:rsidRDefault="005F35B3" w:rsidP="00A92A1F">
      <w:pPr>
        <w:spacing w:after="0" w:line="240" w:lineRule="auto"/>
      </w:pPr>
      <w:r w:rsidRPr="00A92A1F">
        <w:rPr>
          <w:color w:val="000000"/>
        </w:rPr>
        <w:separator/>
      </w:r>
    </w:p>
  </w:footnote>
  <w:footnote w:type="continuationSeparator" w:id="0">
    <w:p w:rsidR="005F35B3" w:rsidRDefault="005F35B3" w:rsidP="00A92A1F">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attachedTemplate r:id="rId1"/>
  <w:defaultTabStop w:val="708"/>
  <w:autoHyphenation/>
  <w:hyphenationZone w:val="425"/>
  <w:characterSpacingControl w:val="doNotCompress"/>
  <w:footnotePr>
    <w:footnote w:id="-1"/>
    <w:footnote w:id="0"/>
  </w:footnotePr>
  <w:endnotePr>
    <w:endnote w:id="-1"/>
    <w:endnote w:id="0"/>
  </w:endnotePr>
  <w:compat/>
  <w:rsids>
    <w:rsidRoot w:val="00A92A1F"/>
    <w:rsid w:val="00405101"/>
    <w:rsid w:val="005F35B3"/>
    <w:rsid w:val="00A92A1F"/>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nl-NL" w:eastAsia="en-US" w:bidi="ar-SA"/>
      </w:rPr>
    </w:rPrDefault>
    <w:pPrDefault>
      <w:pPr>
        <w:autoSpaceDN w:val="0"/>
        <w:spacing w:after="200" w:line="276" w:lineRule="auto"/>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rsid w:val="00A92A1F"/>
    <w:pPr>
      <w:suppressAutoHyphens/>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436</Words>
  <Characters>2398</Characters>
  <Application>Microsoft Office Word</Application>
  <DocSecurity>0</DocSecurity>
  <Lines>19</Lines>
  <Paragraphs>5</Paragraphs>
  <ScaleCrop>false</ScaleCrop>
  <Company>Hewlett-Packard Company</Company>
  <LinksUpToDate>false</LinksUpToDate>
  <CharactersWithSpaces>2829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Joke</dc:creator>
  <cp:lastModifiedBy>lia</cp:lastModifiedBy>
  <cp:revision>2</cp:revision>
  <dcterms:created xsi:type="dcterms:W3CDTF">2014-03-11T21:45:00Z</dcterms:created>
  <dcterms:modified xsi:type="dcterms:W3CDTF">2014-03-11T21:45:00Z</dcterms:modified>
</cp:coreProperties>
</file>